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4C" w:rsidRDefault="009F7E4C" w:rsidP="00F53582">
      <w:pPr>
        <w:shd w:val="clear" w:color="auto" w:fill="FFFFFF"/>
        <w:tabs>
          <w:tab w:val="left" w:pos="4005"/>
          <w:tab w:val="left" w:pos="8775"/>
        </w:tabs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2"/>
        <w:gridCol w:w="3252"/>
        <w:gridCol w:w="8630"/>
      </w:tblGrid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Исх. №                                                                  </w:t>
            </w: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Руководителю </w:t>
            </w:r>
          </w:p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>учебного центра</w:t>
            </w:r>
          </w:p>
        </w:tc>
      </w:tr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F7E4C" w:rsidRPr="00B230A4" w:rsidRDefault="009F7E4C" w:rsidP="009F7E4C">
      <w:pPr>
        <w:shd w:val="clear" w:color="auto" w:fill="FFFFFF"/>
        <w:tabs>
          <w:tab w:val="left" w:pos="4005"/>
        </w:tabs>
        <w:rPr>
          <w:sz w:val="24"/>
          <w:szCs w:val="24"/>
        </w:rPr>
      </w:pPr>
    </w:p>
    <w:p w:rsidR="009F7E4C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Заявка </w:t>
      </w:r>
    </w:p>
    <w:p w:rsidR="002E605F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на </w:t>
      </w:r>
      <w:r w:rsidR="004268C3" w:rsidRPr="00B230A4">
        <w:rPr>
          <w:sz w:val="24"/>
          <w:szCs w:val="24"/>
        </w:rPr>
        <w:t xml:space="preserve">обучение по </w:t>
      </w:r>
      <w:r w:rsidR="002E605F" w:rsidRPr="00B230A4">
        <w:rPr>
          <w:sz w:val="24"/>
          <w:szCs w:val="24"/>
        </w:rPr>
        <w:t>программе</w:t>
      </w:r>
      <w:r w:rsidR="004A53A7">
        <w:rPr>
          <w:sz w:val="24"/>
          <w:szCs w:val="24"/>
        </w:rPr>
        <w:t xml:space="preserve"> повышения квалификации в области</w:t>
      </w:r>
      <w:r w:rsidR="00AA678E">
        <w:rPr>
          <w:sz w:val="24"/>
          <w:szCs w:val="24"/>
        </w:rPr>
        <w:t xml:space="preserve"> инженерных изысканий</w:t>
      </w:r>
      <w:r w:rsidR="00F53582">
        <w:rPr>
          <w:sz w:val="24"/>
          <w:szCs w:val="24"/>
        </w:rPr>
        <w:t>*</w:t>
      </w:r>
    </w:p>
    <w:p w:rsidR="005D374C" w:rsidRDefault="005D374C" w:rsidP="00B230A4">
      <w:pPr>
        <w:shd w:val="clear" w:color="auto" w:fill="FFFFFF"/>
        <w:jc w:val="center"/>
        <w:rPr>
          <w:sz w:val="24"/>
          <w:szCs w:val="24"/>
        </w:rPr>
      </w:pPr>
    </w:p>
    <w:p w:rsidR="00004422" w:rsidRDefault="00004422" w:rsidP="00B230A4">
      <w:pPr>
        <w:shd w:val="clear" w:color="auto" w:fill="FFFFFF"/>
        <w:jc w:val="center"/>
        <w:rPr>
          <w:sz w:val="24"/>
          <w:szCs w:val="24"/>
        </w:rPr>
      </w:pPr>
    </w:p>
    <w:p w:rsidR="00004422" w:rsidRDefault="00004422" w:rsidP="00B230A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026" w:type="dxa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/>
      </w:tblPr>
      <w:tblGrid>
        <w:gridCol w:w="565"/>
        <w:gridCol w:w="2412"/>
        <w:gridCol w:w="2977"/>
        <w:gridCol w:w="3119"/>
        <w:gridCol w:w="1984"/>
        <w:gridCol w:w="1701"/>
        <w:gridCol w:w="2268"/>
      </w:tblGrid>
      <w:tr w:rsidR="001F2F86" w:rsidTr="00004422">
        <w:trPr>
          <w:trHeight w:val="108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t>№ п/п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Наименование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компании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в дательном падеже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Образование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004422" w:rsidRDefault="004A53A7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Наименование программы ПК</w:t>
            </w:r>
            <w:r w:rsidR="00F53582">
              <w:rPr>
                <w:color w:val="00000A"/>
                <w:shd w:val="clear" w:color="auto" w:fill="FFFFFF"/>
              </w:rPr>
              <w:t>, количество часов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</w:tr>
      <w:tr w:rsidR="00102AE5" w:rsidTr="00B84925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F2F86" w:rsidRDefault="00102AE5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ООО «ТПБ УЦ»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Иванов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 Иванович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Иванову 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Ивану Ивановичу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Главный </w:t>
            </w:r>
            <w:r>
              <w:rPr>
                <w:color w:val="FF0000"/>
                <w:shd w:val="clear" w:color="auto" w:fill="FFFFFF"/>
              </w:rPr>
              <w:t>механик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Высшее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F2F86" w:rsidRDefault="00102AE5" w:rsidP="00B84925">
            <w:pPr>
              <w:pStyle w:val="a6"/>
              <w:spacing w:before="100" w:after="0" w:line="240" w:lineRule="exact"/>
              <w:jc w:val="center"/>
            </w:pPr>
          </w:p>
        </w:tc>
      </w:tr>
      <w:tr w:rsidR="00102AE5" w:rsidTr="00B84925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F2F86" w:rsidRDefault="00102AE5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F2F86" w:rsidRDefault="00102AE5" w:rsidP="00B84925">
            <w:pPr>
              <w:pStyle w:val="a6"/>
              <w:spacing w:before="100" w:after="0" w:line="240" w:lineRule="exact"/>
              <w:jc w:val="center"/>
            </w:pPr>
          </w:p>
        </w:tc>
      </w:tr>
      <w:tr w:rsidR="001F2F86" w:rsidTr="00004422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F2F86" w:rsidRDefault="001F2F86" w:rsidP="001F2F86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50096C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F2F86" w:rsidRDefault="001F2F86" w:rsidP="00004422">
            <w:pPr>
              <w:pStyle w:val="a6"/>
              <w:spacing w:before="100" w:after="0" w:line="240" w:lineRule="exact"/>
              <w:jc w:val="center"/>
            </w:pPr>
          </w:p>
        </w:tc>
      </w:tr>
    </w:tbl>
    <w:p w:rsidR="001A4C1C" w:rsidRDefault="001A4C1C" w:rsidP="008863BE">
      <w:pPr>
        <w:jc w:val="both"/>
        <w:rPr>
          <w:sz w:val="24"/>
          <w:szCs w:val="24"/>
        </w:rPr>
      </w:pPr>
    </w:p>
    <w:p w:rsidR="00004422" w:rsidRDefault="00004422" w:rsidP="008863BE">
      <w:pPr>
        <w:jc w:val="both"/>
        <w:rPr>
          <w:sz w:val="24"/>
          <w:szCs w:val="24"/>
        </w:rPr>
      </w:pPr>
    </w:p>
    <w:p w:rsidR="00004422" w:rsidRDefault="00004422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1"/>
      </w:tblGrid>
      <w:tr w:rsidR="00004422" w:rsidTr="00004422">
        <w:tc>
          <w:tcPr>
            <w:tcW w:w="4219" w:type="dxa"/>
            <w:vAlign w:val="bottom"/>
          </w:tcPr>
          <w:p w:rsidR="00004422" w:rsidRDefault="00004422" w:rsidP="00004422">
            <w:pPr>
              <w:rPr>
                <w:sz w:val="24"/>
                <w:szCs w:val="24"/>
              </w:rPr>
            </w:pPr>
            <w:r w:rsidRPr="00AF28B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004422" w:rsidRPr="00B230A4" w:rsidRDefault="00004422" w:rsidP="00004422">
            <w:pPr>
              <w:jc w:val="center"/>
              <w:rPr>
                <w:color w:val="FF0000"/>
                <w:sz w:val="24"/>
                <w:szCs w:val="24"/>
              </w:rPr>
            </w:pPr>
            <w:r w:rsidRPr="00B230A4">
              <w:rPr>
                <w:color w:val="FF0000"/>
                <w:sz w:val="24"/>
                <w:szCs w:val="24"/>
              </w:rPr>
              <w:t>Иванов И.И.</w:t>
            </w:r>
          </w:p>
        </w:tc>
      </w:tr>
      <w:tr w:rsidR="00004422" w:rsidTr="00004422">
        <w:tc>
          <w:tcPr>
            <w:tcW w:w="4219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04422" w:rsidRDefault="00004422" w:rsidP="0000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</w:tr>
    </w:tbl>
    <w:p w:rsidR="00004422" w:rsidRDefault="00004422" w:rsidP="008863BE">
      <w:pPr>
        <w:jc w:val="both"/>
        <w:rPr>
          <w:sz w:val="24"/>
          <w:szCs w:val="24"/>
        </w:rPr>
      </w:pPr>
    </w:p>
    <w:p w:rsidR="00F53582" w:rsidRDefault="00F53582" w:rsidP="008863BE">
      <w:pPr>
        <w:jc w:val="both"/>
        <w:rPr>
          <w:sz w:val="24"/>
          <w:szCs w:val="24"/>
        </w:rPr>
      </w:pPr>
    </w:p>
    <w:p w:rsidR="00F53582" w:rsidRDefault="00F53582" w:rsidP="00F53582">
      <w:pPr>
        <w:jc w:val="both"/>
        <w:rPr>
          <w:sz w:val="24"/>
          <w:szCs w:val="24"/>
        </w:rPr>
      </w:pPr>
      <w:r w:rsidRPr="00ED1231">
        <w:rPr>
          <w:sz w:val="24"/>
          <w:szCs w:val="24"/>
          <w:highlight w:val="yellow"/>
        </w:rPr>
        <w:t>*перечень программ: выбрать одну их перечисленных</w:t>
      </w:r>
    </w:p>
    <w:tbl>
      <w:tblPr>
        <w:tblW w:w="15142" w:type="dxa"/>
        <w:tblInd w:w="-34" w:type="dxa"/>
        <w:tblLook w:val="04A0"/>
      </w:tblPr>
      <w:tblGrid>
        <w:gridCol w:w="568"/>
        <w:gridCol w:w="12757"/>
        <w:gridCol w:w="1817"/>
      </w:tblGrid>
      <w:tr w:rsidR="00F53582" w:rsidRPr="00741FC3" w:rsidTr="009073DD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3582" w:rsidRPr="00741FC3" w:rsidRDefault="00F53582" w:rsidP="009073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FC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3582" w:rsidRPr="00741FC3" w:rsidRDefault="00F53582" w:rsidP="009073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FC3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3582" w:rsidRPr="00741FC3" w:rsidRDefault="00F53582" w:rsidP="009073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FC3">
              <w:rPr>
                <w:b/>
                <w:bCs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AA678E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Pr="00741FC3" w:rsidRDefault="00AA678E" w:rsidP="009073D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8E" w:rsidRPr="00AA678E" w:rsidRDefault="00AA678E">
            <w:pPr>
              <w:rPr>
                <w:color w:val="000000"/>
                <w:sz w:val="24"/>
                <w:szCs w:val="24"/>
              </w:rPr>
            </w:pPr>
            <w:r w:rsidRPr="00AA678E">
              <w:rPr>
                <w:color w:val="000000"/>
                <w:sz w:val="24"/>
                <w:szCs w:val="24"/>
              </w:rPr>
              <w:t>Организация и управление инженерными изысканиями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Default="00AA678E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</w:tc>
      </w:tr>
      <w:tr w:rsidR="00AA678E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Pr="00741FC3" w:rsidRDefault="00AA678E" w:rsidP="009073D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8E" w:rsidRPr="00AA678E" w:rsidRDefault="00AA678E">
            <w:pPr>
              <w:rPr>
                <w:color w:val="000000"/>
                <w:sz w:val="24"/>
                <w:szCs w:val="24"/>
              </w:rPr>
            </w:pPr>
            <w:r w:rsidRPr="00AA678E">
              <w:rPr>
                <w:color w:val="000000"/>
                <w:sz w:val="24"/>
                <w:szCs w:val="24"/>
              </w:rPr>
              <w:t>Инженерно-геодезические изыскания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Default="00AA678E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</w:tc>
      </w:tr>
      <w:tr w:rsidR="00AA678E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Pr="00741FC3" w:rsidRDefault="00AA678E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8E" w:rsidRPr="00AA678E" w:rsidRDefault="00AA678E">
            <w:pPr>
              <w:rPr>
                <w:color w:val="000000"/>
                <w:sz w:val="24"/>
                <w:szCs w:val="24"/>
              </w:rPr>
            </w:pPr>
            <w:r w:rsidRPr="00AA678E">
              <w:rPr>
                <w:color w:val="000000"/>
                <w:sz w:val="24"/>
                <w:szCs w:val="24"/>
              </w:rPr>
              <w:t>Инженерно-геологические изыскания, инженерно-геотехнические изыскания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Default="00AA678E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</w:tc>
      </w:tr>
      <w:tr w:rsidR="00AA678E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Pr="00741FC3" w:rsidRDefault="00AA678E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8E" w:rsidRPr="00AA678E" w:rsidRDefault="00AA678E">
            <w:pPr>
              <w:rPr>
                <w:color w:val="000000"/>
                <w:sz w:val="24"/>
                <w:szCs w:val="24"/>
              </w:rPr>
            </w:pPr>
            <w:r w:rsidRPr="00AA678E">
              <w:rPr>
                <w:color w:val="000000"/>
                <w:sz w:val="24"/>
                <w:szCs w:val="24"/>
              </w:rPr>
              <w:t>Инженерно-гидрометеорологические изыскания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Default="00AA678E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</w:tc>
      </w:tr>
      <w:tr w:rsidR="00AA678E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Pr="00741FC3" w:rsidRDefault="00AA678E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8E" w:rsidRPr="00AA678E" w:rsidRDefault="00AA678E">
            <w:pPr>
              <w:rPr>
                <w:color w:val="000000"/>
                <w:sz w:val="24"/>
                <w:szCs w:val="24"/>
              </w:rPr>
            </w:pPr>
            <w:r w:rsidRPr="00AA678E">
              <w:rPr>
                <w:color w:val="000000"/>
                <w:sz w:val="24"/>
                <w:szCs w:val="24"/>
              </w:rPr>
              <w:t>Инженерно-экологические изыскания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Default="00AA678E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</w:tc>
      </w:tr>
      <w:tr w:rsidR="00AA678E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Pr="00741FC3" w:rsidRDefault="00AA678E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8E" w:rsidRPr="00AA678E" w:rsidRDefault="00AA678E">
            <w:pPr>
              <w:rPr>
                <w:color w:val="000000"/>
                <w:sz w:val="24"/>
                <w:szCs w:val="24"/>
              </w:rPr>
            </w:pPr>
            <w:r w:rsidRPr="00AA678E">
              <w:rPr>
                <w:color w:val="000000"/>
                <w:sz w:val="24"/>
                <w:szCs w:val="24"/>
              </w:rPr>
              <w:t>Обследование состояния грунтов основания здания и сооружения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Default="00AA678E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</w:tc>
      </w:tr>
      <w:tr w:rsidR="00AA678E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Pr="00741FC3" w:rsidRDefault="00AA678E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8E" w:rsidRPr="00AA678E" w:rsidRDefault="00AA678E">
            <w:pPr>
              <w:rPr>
                <w:color w:val="000000"/>
                <w:sz w:val="24"/>
                <w:szCs w:val="24"/>
              </w:rPr>
            </w:pPr>
            <w:r w:rsidRPr="00AA678E">
              <w:rPr>
                <w:color w:val="000000"/>
                <w:sz w:val="24"/>
                <w:szCs w:val="24"/>
              </w:rPr>
              <w:t>Инженерные изыскания для подготовки проектной документации, строительства и реконструкции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Default="00AA678E">
            <w:pPr>
              <w:rPr>
                <w:color w:val="000000"/>
              </w:rPr>
            </w:pPr>
            <w:r>
              <w:rPr>
                <w:color w:val="000000"/>
              </w:rPr>
              <w:t>72 часа</w:t>
            </w:r>
          </w:p>
        </w:tc>
      </w:tr>
      <w:tr w:rsidR="00AA678E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Pr="00741FC3" w:rsidRDefault="00AA678E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8E" w:rsidRPr="00AA678E" w:rsidRDefault="00AA678E">
            <w:pPr>
              <w:rPr>
                <w:color w:val="000000"/>
                <w:sz w:val="24"/>
                <w:szCs w:val="24"/>
              </w:rPr>
            </w:pPr>
            <w:r w:rsidRPr="00AA678E">
              <w:rPr>
                <w:color w:val="000000"/>
                <w:sz w:val="24"/>
                <w:szCs w:val="24"/>
              </w:rPr>
              <w:t>Инженерно-геодезические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Default="00AA678E">
            <w:pPr>
              <w:rPr>
                <w:color w:val="000000"/>
              </w:rPr>
            </w:pPr>
            <w:r>
              <w:rPr>
                <w:color w:val="000000"/>
              </w:rPr>
              <w:t>112 часов</w:t>
            </w:r>
          </w:p>
        </w:tc>
      </w:tr>
      <w:tr w:rsidR="00AA678E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Pr="00741FC3" w:rsidRDefault="00AA678E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8E" w:rsidRPr="00AA678E" w:rsidRDefault="00AA678E">
            <w:pPr>
              <w:rPr>
                <w:color w:val="000000"/>
                <w:sz w:val="24"/>
                <w:szCs w:val="24"/>
              </w:rPr>
            </w:pPr>
            <w:r w:rsidRPr="00AA678E">
              <w:rPr>
                <w:color w:val="000000"/>
                <w:sz w:val="24"/>
                <w:szCs w:val="24"/>
              </w:rPr>
              <w:t>Инженерно-геологические изыскания, инженерно-геотехнические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Default="00AA678E">
            <w:pPr>
              <w:rPr>
                <w:color w:val="000000"/>
              </w:rPr>
            </w:pPr>
            <w:r>
              <w:rPr>
                <w:color w:val="000000"/>
              </w:rPr>
              <w:t>112 часов</w:t>
            </w:r>
          </w:p>
        </w:tc>
      </w:tr>
      <w:tr w:rsidR="00AA678E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Pr="00741FC3" w:rsidRDefault="00AA678E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8E" w:rsidRPr="00AA678E" w:rsidRDefault="00AA678E">
            <w:pPr>
              <w:rPr>
                <w:color w:val="000000"/>
                <w:sz w:val="24"/>
                <w:szCs w:val="24"/>
              </w:rPr>
            </w:pPr>
            <w:r w:rsidRPr="00AA678E">
              <w:rPr>
                <w:color w:val="000000"/>
                <w:sz w:val="24"/>
                <w:szCs w:val="24"/>
              </w:rPr>
              <w:t>Инженерно-экологические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Default="00AA678E">
            <w:pPr>
              <w:rPr>
                <w:color w:val="000000"/>
              </w:rPr>
            </w:pPr>
            <w:r>
              <w:rPr>
                <w:color w:val="000000"/>
              </w:rPr>
              <w:t>112 часов</w:t>
            </w:r>
          </w:p>
        </w:tc>
      </w:tr>
      <w:tr w:rsidR="00AA678E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Pr="00741FC3" w:rsidRDefault="00AA678E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8E" w:rsidRPr="00AA678E" w:rsidRDefault="00AA678E">
            <w:pPr>
              <w:rPr>
                <w:color w:val="000000"/>
                <w:sz w:val="24"/>
                <w:szCs w:val="24"/>
              </w:rPr>
            </w:pPr>
            <w:r w:rsidRPr="00AA678E">
              <w:rPr>
                <w:color w:val="000000"/>
                <w:sz w:val="24"/>
                <w:szCs w:val="24"/>
              </w:rPr>
              <w:t>Инженерно-гидрометеорологические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Default="00AA678E">
            <w:pPr>
              <w:rPr>
                <w:color w:val="000000"/>
              </w:rPr>
            </w:pPr>
            <w:r>
              <w:rPr>
                <w:color w:val="000000"/>
              </w:rPr>
              <w:t>112 часов</w:t>
            </w:r>
          </w:p>
        </w:tc>
      </w:tr>
      <w:tr w:rsidR="00AA678E" w:rsidRPr="00741FC3" w:rsidTr="009073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Pr="00741FC3" w:rsidRDefault="00AA678E" w:rsidP="009073DD">
            <w:pPr>
              <w:rPr>
                <w:color w:val="000000"/>
                <w:sz w:val="22"/>
                <w:szCs w:val="22"/>
              </w:rPr>
            </w:pPr>
            <w:r w:rsidRPr="00741FC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78E" w:rsidRPr="00AA678E" w:rsidRDefault="00AA678E">
            <w:pPr>
              <w:rPr>
                <w:color w:val="000000"/>
                <w:sz w:val="24"/>
                <w:szCs w:val="24"/>
              </w:rPr>
            </w:pPr>
            <w:r w:rsidRPr="00AA678E">
              <w:rPr>
                <w:color w:val="000000"/>
                <w:sz w:val="24"/>
                <w:szCs w:val="24"/>
              </w:rPr>
              <w:t>Обследование состояния грунтов основания здания и сооружения, в том числе на особо опасных, технически сложных и уникальных объектах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8E" w:rsidRDefault="00AA678E">
            <w:pPr>
              <w:rPr>
                <w:color w:val="000000"/>
              </w:rPr>
            </w:pPr>
            <w:r>
              <w:rPr>
                <w:color w:val="000000"/>
              </w:rPr>
              <w:t>112 часов</w:t>
            </w:r>
          </w:p>
        </w:tc>
      </w:tr>
    </w:tbl>
    <w:p w:rsidR="00F53582" w:rsidRPr="00741FC3" w:rsidRDefault="00F53582" w:rsidP="00F53582">
      <w:pPr>
        <w:jc w:val="both"/>
        <w:rPr>
          <w:sz w:val="22"/>
          <w:szCs w:val="22"/>
        </w:rPr>
      </w:pPr>
    </w:p>
    <w:p w:rsidR="00F53582" w:rsidRPr="00741FC3" w:rsidRDefault="00F53582" w:rsidP="00F53582">
      <w:pPr>
        <w:jc w:val="both"/>
        <w:rPr>
          <w:sz w:val="22"/>
          <w:szCs w:val="22"/>
        </w:rPr>
      </w:pPr>
    </w:p>
    <w:p w:rsidR="00F53582" w:rsidRPr="00741FC3" w:rsidRDefault="00F53582" w:rsidP="00F53582">
      <w:pPr>
        <w:jc w:val="both"/>
        <w:rPr>
          <w:sz w:val="22"/>
          <w:szCs w:val="22"/>
        </w:rPr>
      </w:pPr>
    </w:p>
    <w:p w:rsidR="001A4C1C" w:rsidRPr="00741FC3" w:rsidRDefault="001A4C1C" w:rsidP="008863BE">
      <w:pPr>
        <w:jc w:val="both"/>
        <w:rPr>
          <w:sz w:val="22"/>
          <w:szCs w:val="22"/>
        </w:rPr>
      </w:pPr>
    </w:p>
    <w:p w:rsidR="001A4C1C" w:rsidRPr="00741FC3" w:rsidRDefault="001A4C1C" w:rsidP="008863BE">
      <w:pPr>
        <w:jc w:val="both"/>
        <w:rPr>
          <w:sz w:val="22"/>
          <w:szCs w:val="22"/>
        </w:rPr>
      </w:pPr>
    </w:p>
    <w:p w:rsidR="001A4C1C" w:rsidRPr="00741FC3" w:rsidRDefault="001A4C1C" w:rsidP="008863BE">
      <w:pPr>
        <w:jc w:val="both"/>
        <w:rPr>
          <w:sz w:val="22"/>
          <w:szCs w:val="22"/>
        </w:rPr>
      </w:pPr>
    </w:p>
    <w:p w:rsidR="001A4C1C" w:rsidRPr="00741FC3" w:rsidRDefault="001A4C1C" w:rsidP="008863BE">
      <w:pPr>
        <w:jc w:val="both"/>
        <w:rPr>
          <w:sz w:val="22"/>
          <w:szCs w:val="22"/>
        </w:rPr>
      </w:pPr>
    </w:p>
    <w:p w:rsidR="001A4C1C" w:rsidRPr="00741FC3" w:rsidRDefault="001A4C1C" w:rsidP="008863BE">
      <w:pPr>
        <w:jc w:val="both"/>
        <w:rPr>
          <w:sz w:val="22"/>
          <w:szCs w:val="22"/>
        </w:rPr>
      </w:pPr>
    </w:p>
    <w:sectPr w:rsidR="001A4C1C" w:rsidRPr="00741FC3" w:rsidSect="00004422">
      <w:headerReference w:type="default" r:id="rId8"/>
      <w:pgSz w:w="16838" w:h="11906" w:orient="landscape"/>
      <w:pgMar w:top="1135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73" w:rsidRDefault="00051A73" w:rsidP="00F53582">
      <w:r>
        <w:separator/>
      </w:r>
    </w:p>
  </w:endnote>
  <w:endnote w:type="continuationSeparator" w:id="1">
    <w:p w:rsidR="00051A73" w:rsidRDefault="00051A73" w:rsidP="00F5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73" w:rsidRDefault="00051A73" w:rsidP="00F53582">
      <w:r>
        <w:separator/>
      </w:r>
    </w:p>
  </w:footnote>
  <w:footnote w:type="continuationSeparator" w:id="1">
    <w:p w:rsidR="00051A73" w:rsidRDefault="00051A73" w:rsidP="00F53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82" w:rsidRPr="00ED4912" w:rsidRDefault="00F53582" w:rsidP="00F53582">
    <w:pPr>
      <w:shd w:val="clear" w:color="auto" w:fill="FFFFFF"/>
      <w:jc w:val="center"/>
      <w:rPr>
        <w:color w:val="FF0000"/>
        <w:sz w:val="28"/>
        <w:szCs w:val="28"/>
      </w:rPr>
    </w:pPr>
    <w:r w:rsidRPr="00ED4912">
      <w:rPr>
        <w:color w:val="FF0000"/>
        <w:sz w:val="28"/>
        <w:szCs w:val="28"/>
      </w:rPr>
      <w:t>ФИРМЕННЫЙ БЛАНК</w:t>
    </w:r>
  </w:p>
  <w:p w:rsidR="00F53582" w:rsidRDefault="00F535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FC5"/>
    <w:multiLevelType w:val="hybridMultilevel"/>
    <w:tmpl w:val="4D0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5D22"/>
    <w:multiLevelType w:val="hybridMultilevel"/>
    <w:tmpl w:val="75547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8C3"/>
    <w:rsid w:val="00004422"/>
    <w:rsid w:val="00051A73"/>
    <w:rsid w:val="000B03A4"/>
    <w:rsid w:val="000B060C"/>
    <w:rsid w:val="00102AE5"/>
    <w:rsid w:val="0014073F"/>
    <w:rsid w:val="0014745D"/>
    <w:rsid w:val="00165097"/>
    <w:rsid w:val="0017128A"/>
    <w:rsid w:val="00171C35"/>
    <w:rsid w:val="00180DEF"/>
    <w:rsid w:val="001A2B2A"/>
    <w:rsid w:val="001A36FB"/>
    <w:rsid w:val="001A4C1C"/>
    <w:rsid w:val="001B6C84"/>
    <w:rsid w:val="001F2F86"/>
    <w:rsid w:val="0020459E"/>
    <w:rsid w:val="002051C9"/>
    <w:rsid w:val="002420C5"/>
    <w:rsid w:val="00267D66"/>
    <w:rsid w:val="00271392"/>
    <w:rsid w:val="002850B0"/>
    <w:rsid w:val="00286AC0"/>
    <w:rsid w:val="002E5DAC"/>
    <w:rsid w:val="002E605F"/>
    <w:rsid w:val="00333C44"/>
    <w:rsid w:val="00371F72"/>
    <w:rsid w:val="00390203"/>
    <w:rsid w:val="003F7418"/>
    <w:rsid w:val="00405880"/>
    <w:rsid w:val="004268C3"/>
    <w:rsid w:val="00435C27"/>
    <w:rsid w:val="004642E4"/>
    <w:rsid w:val="0047452D"/>
    <w:rsid w:val="00475A32"/>
    <w:rsid w:val="00485C7C"/>
    <w:rsid w:val="00494453"/>
    <w:rsid w:val="004A01EA"/>
    <w:rsid w:val="004A53A7"/>
    <w:rsid w:val="004C75EA"/>
    <w:rsid w:val="004E79AA"/>
    <w:rsid w:val="004F759E"/>
    <w:rsid w:val="0050096C"/>
    <w:rsid w:val="00505938"/>
    <w:rsid w:val="00505C15"/>
    <w:rsid w:val="00512C0F"/>
    <w:rsid w:val="0051336D"/>
    <w:rsid w:val="00513DA4"/>
    <w:rsid w:val="0051405F"/>
    <w:rsid w:val="00524C1D"/>
    <w:rsid w:val="00525242"/>
    <w:rsid w:val="00567C9D"/>
    <w:rsid w:val="00577ECE"/>
    <w:rsid w:val="00585751"/>
    <w:rsid w:val="005B3DE8"/>
    <w:rsid w:val="005C5F84"/>
    <w:rsid w:val="005D374C"/>
    <w:rsid w:val="0061673F"/>
    <w:rsid w:val="006A3EA1"/>
    <w:rsid w:val="006A4E86"/>
    <w:rsid w:val="006C1919"/>
    <w:rsid w:val="006C2CB9"/>
    <w:rsid w:val="006C557E"/>
    <w:rsid w:val="006F075C"/>
    <w:rsid w:val="006F6D55"/>
    <w:rsid w:val="007368C6"/>
    <w:rsid w:val="00737FAB"/>
    <w:rsid w:val="00741FC3"/>
    <w:rsid w:val="007567E8"/>
    <w:rsid w:val="00774AF9"/>
    <w:rsid w:val="007A605A"/>
    <w:rsid w:val="007C2A9D"/>
    <w:rsid w:val="008049DA"/>
    <w:rsid w:val="00856892"/>
    <w:rsid w:val="0085792A"/>
    <w:rsid w:val="008863BE"/>
    <w:rsid w:val="008C4ECD"/>
    <w:rsid w:val="00907D36"/>
    <w:rsid w:val="00921050"/>
    <w:rsid w:val="00922EC9"/>
    <w:rsid w:val="00952627"/>
    <w:rsid w:val="009A236D"/>
    <w:rsid w:val="009B37B1"/>
    <w:rsid w:val="009C501F"/>
    <w:rsid w:val="009E04CC"/>
    <w:rsid w:val="009F7E4C"/>
    <w:rsid w:val="00A125CF"/>
    <w:rsid w:val="00A21632"/>
    <w:rsid w:val="00A84A14"/>
    <w:rsid w:val="00A870B0"/>
    <w:rsid w:val="00A97457"/>
    <w:rsid w:val="00AA678E"/>
    <w:rsid w:val="00AF7402"/>
    <w:rsid w:val="00B12D53"/>
    <w:rsid w:val="00B230A4"/>
    <w:rsid w:val="00B535E8"/>
    <w:rsid w:val="00B62151"/>
    <w:rsid w:val="00B62451"/>
    <w:rsid w:val="00B913F1"/>
    <w:rsid w:val="00BB2E52"/>
    <w:rsid w:val="00BB4B6C"/>
    <w:rsid w:val="00BE0C7F"/>
    <w:rsid w:val="00BE48E2"/>
    <w:rsid w:val="00BF39D8"/>
    <w:rsid w:val="00C24CD2"/>
    <w:rsid w:val="00C30A8D"/>
    <w:rsid w:val="00C351F9"/>
    <w:rsid w:val="00C93D56"/>
    <w:rsid w:val="00D13D76"/>
    <w:rsid w:val="00D55FB3"/>
    <w:rsid w:val="00D94BA0"/>
    <w:rsid w:val="00DA7A6B"/>
    <w:rsid w:val="00DB515B"/>
    <w:rsid w:val="00DD5A31"/>
    <w:rsid w:val="00DE5DA4"/>
    <w:rsid w:val="00DF219F"/>
    <w:rsid w:val="00E36EA0"/>
    <w:rsid w:val="00E570E5"/>
    <w:rsid w:val="00EB1C98"/>
    <w:rsid w:val="00EB33A7"/>
    <w:rsid w:val="00EB3BE4"/>
    <w:rsid w:val="00EC0BD6"/>
    <w:rsid w:val="00ED4912"/>
    <w:rsid w:val="00EF3996"/>
    <w:rsid w:val="00EF558F"/>
    <w:rsid w:val="00F31EB4"/>
    <w:rsid w:val="00F53582"/>
    <w:rsid w:val="00F53C9E"/>
    <w:rsid w:val="00FA4115"/>
    <w:rsid w:val="00FE369D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7E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0B0"/>
  </w:style>
  <w:style w:type="character" w:styleId="a5">
    <w:name w:val="Emphasis"/>
    <w:uiPriority w:val="20"/>
    <w:qFormat/>
    <w:rsid w:val="002850B0"/>
    <w:rPr>
      <w:i/>
      <w:iCs/>
    </w:rPr>
  </w:style>
  <w:style w:type="table" w:customStyle="1" w:styleId="1">
    <w:name w:val="Сетка таблицы1"/>
    <w:basedOn w:val="a1"/>
    <w:next w:val="a3"/>
    <w:uiPriority w:val="99"/>
    <w:rsid w:val="009F7E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1F2F86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53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358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F53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358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C093-3CD3-4B45-911D-B3A8FF2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2016-10-28T12:44:00Z</cp:lastPrinted>
  <dcterms:created xsi:type="dcterms:W3CDTF">2016-10-30T13:45:00Z</dcterms:created>
  <dcterms:modified xsi:type="dcterms:W3CDTF">2017-10-26T17:40:00Z</dcterms:modified>
</cp:coreProperties>
</file>