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22" w:rsidRDefault="00BF6122" w:rsidP="00BF612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122">
        <w:rPr>
          <w:rFonts w:ascii="Times New Roman" w:hAnsi="Times New Roman" w:cs="Times New Roman"/>
          <w:b/>
          <w:sz w:val="28"/>
          <w:szCs w:val="28"/>
        </w:rPr>
        <w:t xml:space="preserve">СОГЛАСИЕ </w:t>
      </w:r>
    </w:p>
    <w:p w:rsidR="00BF6122" w:rsidRPr="00BF6122" w:rsidRDefault="00BF6122" w:rsidP="00BF612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122">
        <w:rPr>
          <w:rFonts w:ascii="Times New Roman" w:hAnsi="Times New Roman" w:cs="Times New Roman"/>
          <w:b/>
          <w:sz w:val="28"/>
          <w:szCs w:val="28"/>
        </w:rPr>
        <w:t>пользователя сайта на обработку персональных данных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 xml:space="preserve">Настоящим свободно, своей волей и в своем интересе </w:t>
      </w:r>
      <w:r w:rsidRPr="00BF6122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BF6122">
        <w:rPr>
          <w:rFonts w:ascii="Times New Roman" w:hAnsi="Times New Roman" w:cs="Times New Roman"/>
          <w:sz w:val="24"/>
          <w:szCs w:val="24"/>
        </w:rPr>
        <w:t xml:space="preserve"> Обществу с ограниченной ответственностью </w:t>
      </w:r>
      <w:r w:rsidRPr="00BF6122">
        <w:rPr>
          <w:rFonts w:ascii="Times New Roman" w:hAnsi="Times New Roman" w:cs="Times New Roman"/>
          <w:sz w:val="24"/>
          <w:szCs w:val="24"/>
        </w:rPr>
        <w:t>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 xml:space="preserve">», ОГРН 1067746834870, ИНН 7715609837, юридический адрес: 105094, г. Москва, ул. Золотая, д. 11, стр. 2, 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 xml:space="preserve">. 2 пом. I ком. 34 </w:t>
      </w:r>
      <w:r>
        <w:rPr>
          <w:rFonts w:ascii="Times New Roman" w:hAnsi="Times New Roman" w:cs="Times New Roman"/>
          <w:sz w:val="24"/>
          <w:szCs w:val="24"/>
        </w:rPr>
        <w:t xml:space="preserve"> (далее – ООО </w:t>
      </w:r>
      <w:r w:rsidRPr="00BF6122">
        <w:rPr>
          <w:rFonts w:ascii="Times New Roman" w:hAnsi="Times New Roman" w:cs="Times New Roman"/>
          <w:sz w:val="24"/>
          <w:szCs w:val="24"/>
        </w:rPr>
        <w:t>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 w:rsidRPr="00BF6122">
        <w:rPr>
          <w:rFonts w:ascii="Times New Roman" w:hAnsi="Times New Roman" w:cs="Times New Roman"/>
          <w:sz w:val="24"/>
          <w:szCs w:val="24"/>
        </w:rPr>
        <w:t xml:space="preserve">), на автоматизированную и неавтоматизированную обработку моих персональных данных, в том числе с использованием </w:t>
      </w:r>
      <w:proofErr w:type="gramStart"/>
      <w:r w:rsidRPr="00BF6122">
        <w:rPr>
          <w:rFonts w:ascii="Times New Roman" w:hAnsi="Times New Roman" w:cs="Times New Roman"/>
          <w:sz w:val="24"/>
          <w:szCs w:val="24"/>
        </w:rPr>
        <w:t>интернет-сервисов</w:t>
      </w:r>
      <w:proofErr w:type="gramEnd"/>
      <w:r w:rsidRPr="00BF6122">
        <w:rPr>
          <w:rFonts w:ascii="Times New Roman" w:hAnsi="Times New Roman" w:cs="Times New Roman"/>
          <w:sz w:val="24"/>
          <w:szCs w:val="24"/>
        </w:rPr>
        <w:t xml:space="preserve"> веб-аналитики в соответствии со следующим перечнем: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Фамилия;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Имя;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Отчество;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Дата, месяц, год рождения;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Пол;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Контактный телефон;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Реквизиты банковской карты;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 xml:space="preserve">Идентификатор пользователя, хранимый в 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Источник захода на сайт Компании;</w:t>
      </w:r>
    </w:p>
    <w:p w:rsidR="00BF6122" w:rsidRPr="00BF6122" w:rsidRDefault="00BF6122" w:rsidP="00BF61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Информация поискового или рекламного запроса</w:t>
      </w:r>
    </w:p>
    <w:p w:rsidR="00BF6122" w:rsidRPr="00BF6122" w:rsidRDefault="00BF6122" w:rsidP="00BF612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6122">
        <w:rPr>
          <w:rFonts w:ascii="Times New Roman" w:hAnsi="Times New Roman" w:cs="Times New Roman"/>
          <w:b/>
          <w:sz w:val="24"/>
          <w:szCs w:val="24"/>
        </w:rPr>
        <w:t>для целей</w:t>
      </w:r>
      <w:r w:rsidRPr="00BF6122">
        <w:rPr>
          <w:rFonts w:ascii="Times New Roman" w:hAnsi="Times New Roman" w:cs="Times New Roman"/>
          <w:sz w:val="24"/>
          <w:szCs w:val="24"/>
        </w:rPr>
        <w:t xml:space="preserve"> соблюдения норм законодательства РФ; заключения и исполнения договоров; информирования о новых товарах, услугах; подготовки индивидуальных предложений; ведения рекламной деятельности; предоставления Пользователям доступа к специальной информации; обработки заявок на Сайте </w:t>
      </w:r>
      <w:r w:rsidRPr="00BF6122">
        <w:rPr>
          <w:rFonts w:ascii="Times New Roman" w:hAnsi="Times New Roman" w:cs="Times New Roman"/>
          <w:sz w:val="24"/>
          <w:szCs w:val="24"/>
        </w:rPr>
        <w:t>ООО 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122">
        <w:rPr>
          <w:rFonts w:ascii="Times New Roman" w:hAnsi="Times New Roman" w:cs="Times New Roman"/>
          <w:sz w:val="24"/>
          <w:szCs w:val="24"/>
        </w:rPr>
        <w:t>www.pik-tpb.ru</w:t>
      </w:r>
      <w:r w:rsidRPr="00BF6122">
        <w:rPr>
          <w:rFonts w:ascii="Times New Roman" w:hAnsi="Times New Roman" w:cs="Times New Roman"/>
          <w:sz w:val="24"/>
          <w:szCs w:val="24"/>
        </w:rPr>
        <w:t>; публикации на сайте, во внутренних справочниках, адресных книгах организации; рассылки информационных уведомлений; предоставления обратной связи;</w:t>
      </w:r>
      <w:proofErr w:type="gramEnd"/>
      <w:r w:rsidRPr="00BF6122">
        <w:rPr>
          <w:rFonts w:ascii="Times New Roman" w:hAnsi="Times New Roman" w:cs="Times New Roman"/>
          <w:sz w:val="24"/>
          <w:szCs w:val="24"/>
        </w:rPr>
        <w:t xml:space="preserve"> осуществления деятельности в соответствии с учредительными документами.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6122">
        <w:rPr>
          <w:rFonts w:ascii="Times New Roman" w:hAnsi="Times New Roman" w:cs="Times New Roman"/>
          <w:sz w:val="24"/>
          <w:szCs w:val="24"/>
        </w:rPr>
        <w:t>ООО 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122">
        <w:rPr>
          <w:rFonts w:ascii="Times New Roman" w:hAnsi="Times New Roman" w:cs="Times New Roman"/>
          <w:sz w:val="24"/>
          <w:szCs w:val="24"/>
        </w:rPr>
        <w:t xml:space="preserve">вправе осуществлять обработку моих персональных данных </w:t>
      </w:r>
      <w:r w:rsidRPr="00BF6122">
        <w:rPr>
          <w:rFonts w:ascii="Times New Roman" w:hAnsi="Times New Roman" w:cs="Times New Roman"/>
          <w:b/>
          <w:sz w:val="24"/>
          <w:szCs w:val="24"/>
        </w:rPr>
        <w:t>следующими способами</w:t>
      </w:r>
      <w:r w:rsidRPr="00BF6122">
        <w:rPr>
          <w:rFonts w:ascii="Times New Roman" w:hAnsi="Times New Roman" w:cs="Times New Roman"/>
          <w:sz w:val="24"/>
          <w:szCs w:val="24"/>
        </w:rPr>
        <w:t>: сбор, систематизацию, хранение, уничтожение, запись, накопление, уточнение (обновление, изменение), использование, обезличивание, удаление.</w:t>
      </w:r>
      <w:proofErr w:type="gramEnd"/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Настоящее согласие вступает в силу с момента проставления мною галочки-согласия и действует в течение сроков, установленных действующим законодательством РФ.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Пользователь проинформирован, что согласие может быть отозвано полностью или частично в любой момент в течение срока действия настоящего согласия следующими способами: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 xml:space="preserve">- посредством направления заявления об отзыве согласия в адрес </w:t>
      </w:r>
      <w:r w:rsidRPr="00BF6122">
        <w:rPr>
          <w:rFonts w:ascii="Times New Roman" w:hAnsi="Times New Roman" w:cs="Times New Roman"/>
          <w:sz w:val="24"/>
          <w:szCs w:val="24"/>
        </w:rPr>
        <w:t>ООО 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122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Pr="00BF6122">
        <w:rPr>
          <w:rFonts w:ascii="Times New Roman" w:hAnsi="Times New Roman" w:cs="Times New Roman"/>
          <w:sz w:val="24"/>
          <w:szCs w:val="24"/>
        </w:rPr>
        <w:t>info@pik-tpb.ru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lastRenderedPageBreak/>
        <w:t xml:space="preserve">- посредством направления в адрес </w:t>
      </w:r>
      <w:r w:rsidRPr="00BF6122">
        <w:rPr>
          <w:rFonts w:ascii="Times New Roman" w:hAnsi="Times New Roman" w:cs="Times New Roman"/>
          <w:sz w:val="24"/>
          <w:szCs w:val="24"/>
        </w:rPr>
        <w:t>ООО 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122">
        <w:rPr>
          <w:rFonts w:ascii="Times New Roman" w:hAnsi="Times New Roman" w:cs="Times New Roman"/>
          <w:sz w:val="24"/>
          <w:szCs w:val="24"/>
        </w:rPr>
        <w:t>заявления об отзыве согласия по адресу местонахождения Оператора, указанному в начале согласия.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- посредством отписки от получения рассылки путем перехода по гипертекстовой ссылке «Отписаться» (или с иным текстом — аналогичным по смыслу) в тексте рассылки.</w:t>
      </w:r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 xml:space="preserve">Заявление об отзыве согласия может быть составлено в свободной форме с указанием в нем следующих данных: номер телефона, адрес электронной почты, позволяющие идентифицировать заявителя. В заявлении указываются каналы получения </w:t>
      </w:r>
      <w:proofErr w:type="gramStart"/>
      <w:r w:rsidRPr="00BF6122">
        <w:rPr>
          <w:rFonts w:ascii="Times New Roman" w:hAnsi="Times New Roman" w:cs="Times New Roman"/>
          <w:sz w:val="24"/>
          <w:szCs w:val="24"/>
        </w:rPr>
        <w:t>рекламных</w:t>
      </w:r>
      <w:proofErr w:type="gramEnd"/>
    </w:p>
    <w:p w:rsidR="00BF6122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>материалов, от которых заявитель отказывается и виды рассылок (информации), если применимо. Датой отзыва считается день, следующий за днем получения Оператором заявления об отзыве согласия любым из перечисленных способов.</w:t>
      </w:r>
    </w:p>
    <w:p w:rsidR="00782C98" w:rsidRPr="00BF6122" w:rsidRDefault="00BF6122" w:rsidP="00BF612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122">
        <w:rPr>
          <w:rFonts w:ascii="Times New Roman" w:hAnsi="Times New Roman" w:cs="Times New Roman"/>
          <w:sz w:val="24"/>
          <w:szCs w:val="24"/>
        </w:rPr>
        <w:t xml:space="preserve">Во всем остальном, что не предусмотрено настоящим Согласием, </w:t>
      </w:r>
      <w:r w:rsidRPr="00BF6122">
        <w:rPr>
          <w:rFonts w:ascii="Times New Roman" w:hAnsi="Times New Roman" w:cs="Times New Roman"/>
          <w:sz w:val="24"/>
          <w:szCs w:val="24"/>
        </w:rPr>
        <w:t>ООО «ПИК «</w:t>
      </w:r>
      <w:proofErr w:type="spellStart"/>
      <w:r w:rsidRPr="00BF6122">
        <w:rPr>
          <w:rFonts w:ascii="Times New Roman" w:hAnsi="Times New Roman" w:cs="Times New Roman"/>
          <w:sz w:val="24"/>
          <w:szCs w:val="24"/>
        </w:rPr>
        <w:t>Техпроектбезопасность</w:t>
      </w:r>
      <w:proofErr w:type="spellEnd"/>
      <w:r w:rsidRPr="00BF612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122">
        <w:rPr>
          <w:rFonts w:ascii="Times New Roman" w:hAnsi="Times New Roman" w:cs="Times New Roman"/>
          <w:sz w:val="24"/>
          <w:szCs w:val="24"/>
        </w:rPr>
        <w:t xml:space="preserve">и Пользователи руководствуются </w:t>
      </w:r>
      <w:r w:rsidRPr="00BF6122">
        <w:rPr>
          <w:rFonts w:ascii="Times New Roman" w:hAnsi="Times New Roman" w:cs="Times New Roman"/>
          <w:b/>
          <w:sz w:val="24"/>
          <w:szCs w:val="24"/>
        </w:rPr>
        <w:t>Политикой в отношении обработки персональных данных</w:t>
      </w:r>
      <w:r w:rsidRPr="00BF6122">
        <w:rPr>
          <w:rFonts w:ascii="Times New Roman" w:hAnsi="Times New Roman" w:cs="Times New Roman"/>
          <w:sz w:val="24"/>
          <w:szCs w:val="24"/>
        </w:rPr>
        <w:t xml:space="preserve"> (далее – Политика) и применимыми нормами действующего законодательства РФ. В случае противоречия условий настоящего Согласия условиям Политики подлежат применению условия Политики.</w:t>
      </w:r>
    </w:p>
    <w:sectPr w:rsidR="00782C98" w:rsidRPr="00BF6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F3E01"/>
    <w:multiLevelType w:val="hybridMultilevel"/>
    <w:tmpl w:val="BEBCB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28C141D"/>
    <w:multiLevelType w:val="hybridMultilevel"/>
    <w:tmpl w:val="A1C0D0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F8"/>
    <w:rsid w:val="00782C98"/>
    <w:rsid w:val="00902CF8"/>
    <w:rsid w:val="00B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Dell-PC</cp:lastModifiedBy>
  <cp:revision>2</cp:revision>
  <dcterms:created xsi:type="dcterms:W3CDTF">2026-10-27T11:40:00Z</dcterms:created>
  <dcterms:modified xsi:type="dcterms:W3CDTF">2026-10-27T11:40:00Z</dcterms:modified>
</cp:coreProperties>
</file>